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D76" w:rsidRPr="00A13E06" w:rsidRDefault="00BD7D76" w:rsidP="00BD7D76">
      <w:pPr>
        <w:rPr>
          <w:sz w:val="24"/>
          <w:szCs w:val="24"/>
        </w:rPr>
      </w:pPr>
      <w:r w:rsidRPr="00BD7D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D7D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477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794"/>
        <w:gridCol w:w="284"/>
        <w:gridCol w:w="1848"/>
        <w:gridCol w:w="283"/>
        <w:gridCol w:w="997"/>
        <w:gridCol w:w="983"/>
        <w:gridCol w:w="15"/>
        <w:gridCol w:w="1549"/>
        <w:gridCol w:w="699"/>
        <w:gridCol w:w="1063"/>
        <w:gridCol w:w="354"/>
        <w:gridCol w:w="2552"/>
        <w:gridCol w:w="496"/>
        <w:gridCol w:w="1205"/>
        <w:gridCol w:w="860"/>
      </w:tblGrid>
      <w:tr w:rsidR="00F93812" w:rsidRPr="00AF0D1E" w:rsidTr="00AF0D1E">
        <w:tc>
          <w:tcPr>
            <w:tcW w:w="5983" w:type="dxa"/>
            <w:gridSpan w:val="7"/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D7D76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D7D76">
              <w:rPr>
                <w:rFonts w:ascii="Times New Roman" w:hAnsi="Times New Roman" w:cs="Times New Roman"/>
                <w:sz w:val="24"/>
                <w:szCs w:val="24"/>
              </w:rPr>
              <w:t>Собственник помещения</w:t>
            </w:r>
          </w:p>
          <w:p w:rsidR="00F93812" w:rsidRPr="00BD7D76" w:rsidRDefault="00F93812" w:rsidP="005747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gridSpan w:val="7"/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AF0D1E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F93812" w:rsidRPr="00AF0D1E" w:rsidRDefault="00F93812" w:rsidP="0057471F">
            <w:pPr>
              <w:ind w:left="7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812" w:rsidRPr="00AF0D1E" w:rsidRDefault="00AF0D1E" w:rsidP="00AF0D1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F0D1E">
              <w:rPr>
                <w:rFonts w:ascii="Times New Roman" w:hAnsi="Times New Roman" w:cs="Times New Roman"/>
                <w:sz w:val="24"/>
                <w:szCs w:val="24"/>
              </w:rPr>
              <w:t>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AF0D1E">
              <w:rPr>
                <w:rFonts w:ascii="Times New Roman" w:hAnsi="Times New Roman" w:cs="Times New Roman"/>
                <w:sz w:val="24"/>
                <w:szCs w:val="24"/>
              </w:rPr>
              <w:t>жилищно-коммуна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льного хозяйства и инфраструктуры</w:t>
            </w:r>
          </w:p>
        </w:tc>
      </w:tr>
      <w:tr w:rsidR="00F93812" w:rsidRPr="00AF0D1E" w:rsidTr="00AF0D1E">
        <w:tc>
          <w:tcPr>
            <w:tcW w:w="5983" w:type="dxa"/>
            <w:gridSpan w:val="7"/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812" w:rsidRPr="00BD7D76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gridSpan w:val="7"/>
          </w:tcPr>
          <w:p w:rsidR="00F93812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1E" w:rsidRPr="00AF0D1E" w:rsidRDefault="00AF0D1E" w:rsidP="00CA2BB8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CA2BB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Шатур</w:t>
            </w:r>
            <w:r w:rsidR="00CA2B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F0D1E" w:rsidRPr="00AF0D1E" w:rsidTr="00AF0D1E">
        <w:tc>
          <w:tcPr>
            <w:tcW w:w="5983" w:type="dxa"/>
            <w:gridSpan w:val="7"/>
          </w:tcPr>
          <w:p w:rsidR="00AF0D1E" w:rsidRDefault="00AF0D1E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1E" w:rsidRDefault="00AF0D1E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nil"/>
              <w:bottom w:val="nil"/>
            </w:tcBorders>
          </w:tcPr>
          <w:p w:rsidR="00AF0D1E" w:rsidRDefault="00AF0D1E" w:rsidP="00F93812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gridSpan w:val="7"/>
          </w:tcPr>
          <w:p w:rsidR="00AF0D1E" w:rsidRDefault="00AF0D1E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1E" w:rsidRDefault="00AF0D1E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812" w:rsidRPr="00AF0D1E" w:rsidTr="00AF0D1E">
        <w:trPr>
          <w:gridAfter w:val="1"/>
          <w:wAfter w:w="860" w:type="dxa"/>
        </w:trPr>
        <w:tc>
          <w:tcPr>
            <w:tcW w:w="794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812" w:rsidRPr="00AF0D1E" w:rsidTr="00AF0D1E">
        <w:trPr>
          <w:gridAfter w:val="1"/>
          <w:wAfter w:w="860" w:type="dxa"/>
        </w:trPr>
        <w:tc>
          <w:tcPr>
            <w:tcW w:w="794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F93812" w:rsidRDefault="00F93812" w:rsidP="00CC683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C68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8" w:type="dxa"/>
            <w:gridSpan w:val="2"/>
            <w:tcBorders>
              <w:top w:val="nil"/>
              <w:bottom w:val="nil"/>
            </w:tcBorders>
          </w:tcPr>
          <w:p w:rsidR="00F93812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93812" w:rsidRPr="00AF0D1E" w:rsidRDefault="00F93812" w:rsidP="00F9381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F93812" w:rsidRPr="00AF0D1E" w:rsidRDefault="00F93812" w:rsidP="00CC6839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AF0D1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C68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57471F" w:rsidRDefault="0057471F" w:rsidP="00F901AD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71F" w:rsidRDefault="0057471F" w:rsidP="00F901AD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71F" w:rsidRDefault="0057471F" w:rsidP="00F901AD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EC7" w:rsidRDefault="009E6EC7" w:rsidP="00F901AD">
      <w:pPr>
        <w:ind w:left="-99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ИНДИВИДУАЛЬНЫЙ </w:t>
      </w:r>
      <w:r w:rsidR="00F901AD" w:rsidRPr="0057471F">
        <w:rPr>
          <w:rFonts w:ascii="Times New Roman" w:hAnsi="Times New Roman" w:cs="Times New Roman"/>
          <w:b/>
          <w:sz w:val="36"/>
          <w:szCs w:val="36"/>
        </w:rPr>
        <w:t>ДИЗАЙН-</w:t>
      </w:r>
      <w:r w:rsidR="0057471F" w:rsidRPr="0057471F">
        <w:rPr>
          <w:rFonts w:ascii="Times New Roman" w:hAnsi="Times New Roman" w:cs="Times New Roman"/>
          <w:b/>
          <w:sz w:val="36"/>
          <w:szCs w:val="36"/>
        </w:rPr>
        <w:t>ПРОЕКТ</w:t>
      </w:r>
      <w:r w:rsidR="0050570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C6839" w:rsidRDefault="00486AC0" w:rsidP="00CC6839">
      <w:pPr>
        <w:ind w:left="-99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ОФОРМЛЕНИЯ ОБЪЕКТА НЕД</w:t>
      </w:r>
      <w:bookmarkStart w:id="0" w:name="_GoBack"/>
      <w:bookmarkEnd w:id="0"/>
      <w:r w:rsidR="00CC6839">
        <w:rPr>
          <w:rFonts w:ascii="Times New Roman" w:hAnsi="Times New Roman" w:cs="Times New Roman"/>
          <w:b/>
          <w:sz w:val="36"/>
          <w:szCs w:val="36"/>
        </w:rPr>
        <w:t>ВИЖИМОСТИ</w:t>
      </w:r>
    </w:p>
    <w:p w:rsidR="00CC6839" w:rsidRPr="0057471F" w:rsidRDefault="00CC6839" w:rsidP="00CC6839">
      <w:pPr>
        <w:ind w:left="-99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(с установкой рекламных и информационных конструкций)</w:t>
      </w:r>
    </w:p>
    <w:p w:rsidR="009E6EC7" w:rsidRPr="007B451A" w:rsidRDefault="00F901AD" w:rsidP="009E6EC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B451A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Московская обл., </w:t>
      </w:r>
      <w:r w:rsidR="00AF0D1E" w:rsidRPr="007B451A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г. Шатура, пр-т Ильича, д. </w:t>
      </w:r>
      <w:r w:rsidR="009E6EC7" w:rsidRPr="007B451A">
        <w:rPr>
          <w:rFonts w:ascii="Times New Roman" w:hAnsi="Times New Roman" w:cs="Times New Roman"/>
          <w:i/>
          <w:color w:val="FF0000"/>
          <w:sz w:val="36"/>
          <w:szCs w:val="36"/>
        </w:rPr>
        <w:t>55 (Торгов</w:t>
      </w:r>
      <w:r w:rsidR="00143DA5" w:rsidRPr="007B451A">
        <w:rPr>
          <w:rFonts w:ascii="Times New Roman" w:hAnsi="Times New Roman" w:cs="Times New Roman"/>
          <w:i/>
          <w:color w:val="FF0000"/>
          <w:sz w:val="36"/>
          <w:szCs w:val="36"/>
        </w:rPr>
        <w:t>ый центр «Центральный»), вход № 3</w:t>
      </w:r>
      <w:r w:rsidR="009E6EC7" w:rsidRPr="007B451A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</w:p>
    <w:p w:rsidR="00F93812" w:rsidRDefault="00F93812" w:rsidP="00F901AD">
      <w:pPr>
        <w:ind w:left="-993"/>
        <w:jc w:val="center"/>
        <w:rPr>
          <w:rFonts w:ascii="Times New Roman" w:hAnsi="Times New Roman" w:cs="Times New Roman"/>
          <w:sz w:val="36"/>
          <w:szCs w:val="36"/>
        </w:rPr>
      </w:pPr>
    </w:p>
    <w:p w:rsidR="009E6EC7" w:rsidRDefault="009E6EC7" w:rsidP="00F901AD">
      <w:pPr>
        <w:ind w:left="-993"/>
        <w:jc w:val="center"/>
        <w:rPr>
          <w:rFonts w:ascii="Times New Roman" w:hAnsi="Times New Roman" w:cs="Times New Roman"/>
          <w:sz w:val="36"/>
          <w:szCs w:val="36"/>
        </w:rPr>
      </w:pPr>
    </w:p>
    <w:p w:rsidR="00A418F2" w:rsidRDefault="00F93812" w:rsidP="00E260B6">
      <w:pPr>
        <w:rPr>
          <w:rFonts w:ascii="Times New Roman" w:hAnsi="Times New Roman" w:cs="Times New Roman"/>
          <w:sz w:val="24"/>
          <w:szCs w:val="24"/>
        </w:rPr>
      </w:pPr>
      <w:r w:rsidRPr="00F93812">
        <w:rPr>
          <w:rFonts w:ascii="Times New Roman" w:hAnsi="Times New Roman" w:cs="Times New Roman"/>
          <w:sz w:val="24"/>
          <w:szCs w:val="24"/>
        </w:rPr>
        <w:t>Разработчик:</w:t>
      </w:r>
      <w:r w:rsidR="00AF0D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EC7" w:rsidRDefault="009E6EC7" w:rsidP="00E260B6">
      <w:pPr>
        <w:rPr>
          <w:rFonts w:ascii="Times New Roman" w:hAnsi="Times New Roman" w:cs="Times New Roman"/>
          <w:sz w:val="24"/>
          <w:szCs w:val="24"/>
        </w:rPr>
      </w:pPr>
    </w:p>
    <w:p w:rsidR="009E6EC7" w:rsidRDefault="009E6EC7" w:rsidP="009E6E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CC6839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5"/>
        <w:tblW w:w="15218" w:type="dxa"/>
        <w:tblInd w:w="-239" w:type="dxa"/>
        <w:tblLook w:val="04A0" w:firstRow="1" w:lastRow="0" w:firstColumn="1" w:lastColumn="0" w:noHBand="0" w:noVBand="1"/>
      </w:tblPr>
      <w:tblGrid>
        <w:gridCol w:w="50"/>
        <w:gridCol w:w="1252"/>
        <w:gridCol w:w="3812"/>
        <w:gridCol w:w="4384"/>
        <w:gridCol w:w="50"/>
        <w:gridCol w:w="4061"/>
        <w:gridCol w:w="50"/>
        <w:gridCol w:w="659"/>
        <w:gridCol w:w="50"/>
        <w:gridCol w:w="800"/>
        <w:gridCol w:w="50"/>
      </w:tblGrid>
      <w:tr w:rsidR="009F4D9E" w:rsidTr="008C460C">
        <w:trPr>
          <w:gridAfter w:val="1"/>
          <w:wAfter w:w="50" w:type="dxa"/>
        </w:trPr>
        <w:tc>
          <w:tcPr>
            <w:tcW w:w="15168" w:type="dxa"/>
            <w:gridSpan w:val="10"/>
            <w:tcBorders>
              <w:top w:val="nil"/>
              <w:left w:val="nil"/>
              <w:right w:val="nil"/>
            </w:tcBorders>
          </w:tcPr>
          <w:p w:rsidR="009F4D9E" w:rsidRDefault="00AF0D1E" w:rsidP="00AF0D1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br w:type="page"/>
            </w:r>
            <w:r w:rsidR="009F4D9E">
              <w:rPr>
                <w:rFonts w:ascii="Times New Roman" w:hAnsi="Times New Roman" w:cs="Times New Roman"/>
                <w:sz w:val="36"/>
                <w:szCs w:val="36"/>
              </w:rPr>
              <w:t>ПОЯСНИТЕЛЬНАЯ ЗАПИСКА</w:t>
            </w:r>
          </w:p>
        </w:tc>
      </w:tr>
      <w:tr w:rsidR="009F4D9E" w:rsidTr="008C460C">
        <w:trPr>
          <w:gridAfter w:val="1"/>
          <w:wAfter w:w="50" w:type="dxa"/>
          <w:trHeight w:val="7724"/>
        </w:trPr>
        <w:tc>
          <w:tcPr>
            <w:tcW w:w="15168" w:type="dxa"/>
            <w:gridSpan w:val="10"/>
            <w:tcBorders>
              <w:bottom w:val="nil"/>
            </w:tcBorders>
          </w:tcPr>
          <w:p w:rsidR="00595B14" w:rsidRDefault="00595B14" w:rsidP="005F330A">
            <w:pPr>
              <w:tabs>
                <w:tab w:val="center" w:pos="7356"/>
                <w:tab w:val="left" w:pos="1161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C2" w:rsidRDefault="00595B14" w:rsidP="007847C2">
            <w:pPr>
              <w:tabs>
                <w:tab w:val="center" w:pos="7356"/>
                <w:tab w:val="left" w:pos="1161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Средство размещения информации и рекламы представленные в данном</w:t>
            </w:r>
            <w:r w:rsidR="00143DA5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дизайн-проекте</w:t>
            </w:r>
            <w:r w:rsidR="007847C2">
              <w:rPr>
                <w:rFonts w:ascii="Times New Roman" w:hAnsi="Times New Roman" w:cs="Times New Roman"/>
                <w:sz w:val="28"/>
                <w:szCs w:val="28"/>
              </w:rPr>
              <w:t>, классифицируются согласно архитектурно-художественного регламента информационного и рекламного оформления зданий, строений, сооружений и объектов благоустройства Московской области (утверждено распоряжением Главного управления архитектуры и градостроительства Московской области от 14.07.2015 №31РВ-72), Положения о порядке установки и эксплуатации рекламных конструкций на территории городского округа Шатура в новой редакции</w:t>
            </w:r>
            <w:r w:rsidR="007847C2">
              <w:rPr>
                <w:b/>
                <w:szCs w:val="26"/>
              </w:rPr>
              <w:t xml:space="preserve"> </w:t>
            </w:r>
            <w:r w:rsidR="007847C2">
              <w:rPr>
                <w:rFonts w:ascii="Times New Roman" w:hAnsi="Times New Roman" w:cs="Times New Roman"/>
                <w:sz w:val="28"/>
                <w:szCs w:val="28"/>
              </w:rPr>
              <w:t>(утверждено решением Совета депутатов городского округа Шатура 28.03.2018 № 6/49).</w:t>
            </w:r>
          </w:p>
          <w:p w:rsidR="00595B14" w:rsidRDefault="00595B14" w:rsidP="005F330A">
            <w:pPr>
              <w:tabs>
                <w:tab w:val="center" w:pos="7356"/>
                <w:tab w:val="left" w:pos="1161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D9E" w:rsidRPr="004D7C1C" w:rsidRDefault="00143DA5" w:rsidP="005F330A">
            <w:pPr>
              <w:tabs>
                <w:tab w:val="center" w:pos="7356"/>
                <w:tab w:val="left" w:pos="11615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30A">
              <w:rPr>
                <w:rFonts w:ascii="Times New Roman" w:hAnsi="Times New Roman" w:cs="Times New Roman"/>
                <w:sz w:val="28"/>
                <w:szCs w:val="28"/>
              </w:rPr>
              <w:t>Конструкция в виде световой панели,</w:t>
            </w:r>
            <w:r w:rsidR="005F330A" w:rsidRPr="005F3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330A" w:rsidRPr="004D7C1C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к установке в витрине помещения торгового павильона</w:t>
            </w:r>
            <w:r w:rsidR="005F330A">
              <w:rPr>
                <w:rFonts w:ascii="Times New Roman" w:hAnsi="Times New Roman" w:cs="Times New Roman"/>
                <w:sz w:val="28"/>
                <w:szCs w:val="28"/>
              </w:rPr>
              <w:t>, не включена в утвержденную 11.11.2015 г. Концепцию наружного оформления объекта недвижимости и является отступлением</w:t>
            </w:r>
            <w:r w:rsidR="005F330A" w:rsidRPr="004D7C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Установка конструкции данного типа не противоречит нормативным правовым актам, действующим на территории </w:t>
            </w:r>
            <w:r w:rsidR="007847C2">
              <w:rPr>
                <w:rFonts w:ascii="Times New Roman" w:hAnsi="Times New Roman" w:cs="Times New Roman"/>
                <w:i/>
                <w:sz w:val="28"/>
                <w:szCs w:val="28"/>
              </w:rPr>
              <w:t>городского округа Шатура</w:t>
            </w:r>
            <w:r w:rsidR="005F330A" w:rsidRPr="004D7C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Московской области.</w:t>
            </w:r>
            <w:r w:rsidRPr="004D7C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C6839" w:rsidRDefault="00CC6839" w:rsidP="005F330A">
            <w:pPr>
              <w:tabs>
                <w:tab w:val="center" w:pos="7356"/>
                <w:tab w:val="left" w:pos="1161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839" w:rsidRPr="00A76A12" w:rsidRDefault="00CC6839" w:rsidP="00CC6839">
            <w:pPr>
              <w:tabs>
                <w:tab w:val="center" w:pos="7356"/>
                <w:tab w:val="left" w:pos="11615"/>
              </w:tabs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A12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объекте (здании, строении, сооружении):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954"/>
              <w:gridCol w:w="10988"/>
            </w:tblGrid>
            <w:tr w:rsidR="00CC6839" w:rsidTr="00CC6839">
              <w:tc>
                <w:tcPr>
                  <w:tcW w:w="3954" w:type="dxa"/>
                </w:tcPr>
                <w:p w:rsidR="00CC6839" w:rsidRDefault="00CC6839" w:rsidP="00CC6839">
                  <w:pPr>
                    <w:tabs>
                      <w:tab w:val="center" w:pos="7356"/>
                      <w:tab w:val="left" w:pos="11615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A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 местонахождения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торгового павильона</w:t>
                  </w:r>
                </w:p>
              </w:tc>
              <w:tc>
                <w:tcPr>
                  <w:tcW w:w="10988" w:type="dxa"/>
                </w:tcPr>
                <w:p w:rsidR="00CC6839" w:rsidRPr="00CC6839" w:rsidRDefault="00CC6839" w:rsidP="00CC6839">
                  <w:pPr>
                    <w:tabs>
                      <w:tab w:val="center" w:pos="7356"/>
                      <w:tab w:val="left" w:pos="11615"/>
                    </w:tabs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C683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Московская обл., г. Шатура, пр-т Ильича, д. 55, вход № 3</w:t>
                  </w:r>
                </w:p>
              </w:tc>
            </w:tr>
            <w:tr w:rsidR="00CC6839" w:rsidTr="00CC6839">
              <w:tc>
                <w:tcPr>
                  <w:tcW w:w="3954" w:type="dxa"/>
                </w:tcPr>
                <w:p w:rsidR="00CC6839" w:rsidRPr="00A76A12" w:rsidRDefault="00CC6839" w:rsidP="00CC6839">
                  <w:pPr>
                    <w:tabs>
                      <w:tab w:val="center" w:pos="7356"/>
                      <w:tab w:val="left" w:pos="11615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Основные особенности, характеристики</w:t>
                  </w:r>
                </w:p>
              </w:tc>
              <w:tc>
                <w:tcPr>
                  <w:tcW w:w="10988" w:type="dxa"/>
                </w:tcPr>
                <w:p w:rsidR="00CC6839" w:rsidRPr="00CC6839" w:rsidRDefault="00CC6839" w:rsidP="00CC6839">
                  <w:pPr>
                    <w:tabs>
                      <w:tab w:val="center" w:pos="7356"/>
                      <w:tab w:val="left" w:pos="11615"/>
                    </w:tabs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C683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Двухэтажное, нежилое здание. Облицовка фасада: керамогранитная плитка (вентилируемый фасад)</w:t>
                  </w:r>
                </w:p>
              </w:tc>
            </w:tr>
            <w:tr w:rsidR="00CC6839" w:rsidTr="00CC6839">
              <w:tc>
                <w:tcPr>
                  <w:tcW w:w="3954" w:type="dxa"/>
                </w:tcPr>
                <w:p w:rsidR="00CC6839" w:rsidRDefault="00CC6839" w:rsidP="00CC6839">
                  <w:pPr>
                    <w:tabs>
                      <w:tab w:val="center" w:pos="7356"/>
                      <w:tab w:val="left" w:pos="11615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Описание конструкций, предполагаемых к установке</w:t>
                  </w:r>
                </w:p>
              </w:tc>
              <w:tc>
                <w:tcPr>
                  <w:tcW w:w="10988" w:type="dxa"/>
                </w:tcPr>
                <w:p w:rsidR="00CC6839" w:rsidRPr="00CC6839" w:rsidRDefault="00CC6839" w:rsidP="00CC6839">
                  <w:pPr>
                    <w:tabs>
                      <w:tab w:val="center" w:pos="7356"/>
                      <w:tab w:val="left" w:pos="11615"/>
                    </w:tabs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C683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Тип 2 – буквы на подложке, тип 6 – витринная конструкция</w:t>
                  </w:r>
                </w:p>
              </w:tc>
            </w:tr>
          </w:tbl>
          <w:p w:rsidR="00CC6839" w:rsidRPr="005F330A" w:rsidRDefault="00CC6839" w:rsidP="005F330A">
            <w:pPr>
              <w:tabs>
                <w:tab w:val="center" w:pos="7356"/>
                <w:tab w:val="left" w:pos="1161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D9E" w:rsidTr="008C460C">
        <w:trPr>
          <w:gridAfter w:val="1"/>
          <w:wAfter w:w="50" w:type="dxa"/>
          <w:trHeight w:val="831"/>
        </w:trPr>
        <w:tc>
          <w:tcPr>
            <w:tcW w:w="9498" w:type="dxa"/>
            <w:gridSpan w:val="4"/>
            <w:vMerge w:val="restart"/>
            <w:tcBorders>
              <w:top w:val="nil"/>
              <w:right w:val="nil"/>
            </w:tcBorders>
          </w:tcPr>
          <w:p w:rsidR="009F4D9E" w:rsidRDefault="009F4D9E" w:rsidP="00E260B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</w:tcBorders>
          </w:tcPr>
          <w:p w:rsidR="009F4D9E" w:rsidRDefault="009F4D9E" w:rsidP="00E260B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F4D9E" w:rsidTr="008C460C">
        <w:trPr>
          <w:gridAfter w:val="1"/>
          <w:wAfter w:w="50" w:type="dxa"/>
          <w:trHeight w:val="560"/>
        </w:trPr>
        <w:tc>
          <w:tcPr>
            <w:tcW w:w="9498" w:type="dxa"/>
            <w:gridSpan w:val="4"/>
            <w:vMerge/>
            <w:tcBorders>
              <w:right w:val="nil"/>
            </w:tcBorders>
          </w:tcPr>
          <w:p w:rsidR="009F4D9E" w:rsidRDefault="009F4D9E" w:rsidP="00E260B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</w:tcBorders>
          </w:tcPr>
          <w:p w:rsidR="009F4D9E" w:rsidRDefault="009F4D9E" w:rsidP="00E260B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  <w:gridSpan w:val="2"/>
          </w:tcPr>
          <w:p w:rsidR="009F4D9E" w:rsidRPr="009F4D9E" w:rsidRDefault="009F4D9E" w:rsidP="009F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D9E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850" w:type="dxa"/>
            <w:gridSpan w:val="2"/>
          </w:tcPr>
          <w:p w:rsidR="009F4D9E" w:rsidRPr="009F4D9E" w:rsidRDefault="009F4D9E" w:rsidP="009F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D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3812" w:rsidTr="008C460C">
        <w:trPr>
          <w:gridBefore w:val="1"/>
          <w:wBefore w:w="45" w:type="dxa"/>
          <w:trHeight w:val="438"/>
        </w:trPr>
        <w:tc>
          <w:tcPr>
            <w:tcW w:w="15168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F93812" w:rsidRDefault="004D7C1C" w:rsidP="00F93812">
            <w:pPr>
              <w:ind w:left="-99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СХЕМА ТЕРРИТОРИАЛЬНОГО РАЗМЕЩЕНИЯ               </w:t>
            </w:r>
            <w:r w:rsidR="00F93812">
              <w:rPr>
                <w:rFonts w:ascii="Times New Roman" w:hAnsi="Times New Roman" w:cs="Times New Roman"/>
                <w:sz w:val="36"/>
                <w:szCs w:val="36"/>
              </w:rPr>
              <w:t xml:space="preserve">              </w:t>
            </w:r>
          </w:p>
        </w:tc>
      </w:tr>
      <w:tr w:rsidR="00F93812" w:rsidTr="008C460C">
        <w:trPr>
          <w:gridBefore w:val="1"/>
          <w:wBefore w:w="45" w:type="dxa"/>
          <w:trHeight w:val="7823"/>
        </w:trPr>
        <w:tc>
          <w:tcPr>
            <w:tcW w:w="15168" w:type="dxa"/>
            <w:gridSpan w:val="10"/>
            <w:tcBorders>
              <w:top w:val="single" w:sz="4" w:space="0" w:color="000000" w:themeColor="text1"/>
              <w:bottom w:val="nil"/>
            </w:tcBorders>
          </w:tcPr>
          <w:p w:rsidR="00AF0D1E" w:rsidRDefault="00AF0D1E" w:rsidP="00AF0D1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93812" w:rsidRDefault="00AD44DE" w:rsidP="00F901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6791325" cy="4546201"/>
                  <wp:effectExtent l="0" t="0" r="0" b="6985"/>
                  <wp:docPr id="2" name="Рисунок 2" descr="C:\Users\bulatova\Desktop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latova\Desktop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472" cy="454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0B6" w:rsidTr="008C460C">
        <w:trPr>
          <w:gridBefore w:val="1"/>
          <w:wBefore w:w="45" w:type="dxa"/>
          <w:trHeight w:val="847"/>
        </w:trPr>
        <w:tc>
          <w:tcPr>
            <w:tcW w:w="9498" w:type="dxa"/>
            <w:gridSpan w:val="4"/>
            <w:tcBorders>
              <w:top w:val="nil"/>
              <w:bottom w:val="nil"/>
            </w:tcBorders>
          </w:tcPr>
          <w:p w:rsidR="00E260B6" w:rsidRPr="00E260B6" w:rsidRDefault="00E260B6" w:rsidP="00F90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AF0D1E" w:rsidRPr="004D7C1C" w:rsidRDefault="00E260B6" w:rsidP="00AF0D1E">
            <w:pPr>
              <w:tabs>
                <w:tab w:val="center" w:pos="7356"/>
                <w:tab w:val="left" w:pos="1161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Адрес:</w:t>
            </w:r>
            <w:r w:rsidR="00AF0D1E"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Московская обл</w:t>
            </w:r>
            <w:r w:rsidR="00AD44DE"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г. Шатура, пр-т Ильича, д. </w:t>
            </w:r>
            <w:r w:rsidR="00447E21"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55, вход № 3</w:t>
            </w:r>
          </w:p>
          <w:p w:rsidR="00E260B6" w:rsidRPr="00E260B6" w:rsidRDefault="00E260B6" w:rsidP="00E26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0B6" w:rsidTr="008C460C">
        <w:trPr>
          <w:gridBefore w:val="1"/>
          <w:wBefore w:w="45" w:type="dxa"/>
          <w:trHeight w:val="438"/>
        </w:trPr>
        <w:tc>
          <w:tcPr>
            <w:tcW w:w="5064" w:type="dxa"/>
            <w:gridSpan w:val="2"/>
            <w:tcBorders>
              <w:top w:val="nil"/>
              <w:right w:val="nil"/>
            </w:tcBorders>
          </w:tcPr>
          <w:p w:rsidR="00E260B6" w:rsidRDefault="00E260B6" w:rsidP="00F901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434" w:type="dxa"/>
            <w:gridSpan w:val="2"/>
            <w:tcBorders>
              <w:top w:val="nil"/>
              <w:left w:val="nil"/>
            </w:tcBorders>
          </w:tcPr>
          <w:p w:rsidR="00E260B6" w:rsidRDefault="00E260B6" w:rsidP="00F901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11" w:type="dxa"/>
            <w:gridSpan w:val="2"/>
            <w:tcBorders>
              <w:top w:val="nil"/>
            </w:tcBorders>
          </w:tcPr>
          <w:p w:rsidR="00E260B6" w:rsidRPr="00E260B6" w:rsidRDefault="00E260B6" w:rsidP="00E2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Разработчик: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E260B6" w:rsidRPr="00E260B6" w:rsidRDefault="00E260B6" w:rsidP="00F90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E260B6" w:rsidRPr="00E260B6" w:rsidRDefault="009F4D9E" w:rsidP="00F90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C460C" w:rsidRPr="000F2EFE" w:rsidTr="008C460C">
        <w:trPr>
          <w:gridBefore w:val="1"/>
          <w:wBefore w:w="50" w:type="dxa"/>
          <w:trHeight w:val="438"/>
        </w:trPr>
        <w:tc>
          <w:tcPr>
            <w:tcW w:w="15168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8C460C" w:rsidRPr="000F2EFE" w:rsidRDefault="008C460C" w:rsidP="00A42A41">
            <w:pPr>
              <w:tabs>
                <w:tab w:val="center" w:pos="7356"/>
                <w:tab w:val="left" w:pos="11615"/>
              </w:tabs>
              <w:ind w:left="142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ФОТОФИКСАЦИЯ МЕСТА УСТАНОВКИ</w:t>
            </w:r>
          </w:p>
        </w:tc>
      </w:tr>
      <w:tr w:rsidR="008C460C" w:rsidTr="008C460C">
        <w:trPr>
          <w:gridBefore w:val="1"/>
          <w:wBefore w:w="50" w:type="dxa"/>
          <w:trHeight w:val="7823"/>
        </w:trPr>
        <w:tc>
          <w:tcPr>
            <w:tcW w:w="15168" w:type="dxa"/>
            <w:gridSpan w:val="10"/>
            <w:tcBorders>
              <w:top w:val="single" w:sz="4" w:space="0" w:color="000000" w:themeColor="text1"/>
              <w:bottom w:val="nil"/>
            </w:tcBorders>
          </w:tcPr>
          <w:p w:rsidR="008C460C" w:rsidRDefault="008C460C" w:rsidP="00A42A41">
            <w:pPr>
              <w:tabs>
                <w:tab w:val="left" w:pos="310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</w:t>
            </w:r>
          </w:p>
          <w:p w:rsidR="008C460C" w:rsidRPr="00B201D6" w:rsidRDefault="003F1537" w:rsidP="003609F2">
            <w:pPr>
              <w:tabs>
                <w:tab w:val="left" w:pos="31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39230" cy="4457700"/>
                  <wp:effectExtent l="0" t="0" r="0" b="0"/>
                  <wp:docPr id="13" name="Рисунок 13" descr="\\storage.corp.shatura.ru\photo\2015\Реклама\Рейд по рекламе 29.09.15\IMG_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torage.corp.shatura.ru\photo\2015\Реклама\Рейд по рекламе 29.09.15\IMG_7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2" t="30089" r="33178"/>
                          <a:stretch/>
                        </pic:blipFill>
                        <pic:spPr bwMode="auto">
                          <a:xfrm>
                            <a:off x="0" y="0"/>
                            <a:ext cx="6046182" cy="446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C" w:rsidTr="008C460C">
        <w:trPr>
          <w:gridBefore w:val="1"/>
          <w:wBefore w:w="50" w:type="dxa"/>
          <w:trHeight w:val="712"/>
        </w:trPr>
        <w:tc>
          <w:tcPr>
            <w:tcW w:w="9498" w:type="dxa"/>
            <w:gridSpan w:val="4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C460C" w:rsidRPr="00E260B6" w:rsidRDefault="008C460C" w:rsidP="00A42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Фотофиксация фасада здания, в пределах которого предполагается установка конструкций (</w:t>
            </w:r>
            <w:r w:rsidRPr="00395CF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главный фасад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0" w:type="dxa"/>
            <w:gridSpan w:val="6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C460C" w:rsidRPr="00E260B6" w:rsidRDefault="008C460C" w:rsidP="00A42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AF0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CF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Московская обл., г. Шатура, пр-т Ильича, д. 59</w:t>
            </w:r>
          </w:p>
        </w:tc>
      </w:tr>
      <w:tr w:rsidR="008C460C" w:rsidTr="008C460C">
        <w:trPr>
          <w:gridBefore w:val="1"/>
          <w:wBefore w:w="50" w:type="dxa"/>
          <w:trHeight w:val="438"/>
        </w:trPr>
        <w:tc>
          <w:tcPr>
            <w:tcW w:w="9498" w:type="dxa"/>
            <w:gridSpan w:val="4"/>
            <w:vMerge/>
          </w:tcPr>
          <w:p w:rsidR="008C460C" w:rsidRPr="009F4D9E" w:rsidRDefault="008C460C" w:rsidP="00A42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nil"/>
            </w:tcBorders>
          </w:tcPr>
          <w:p w:rsidR="008C460C" w:rsidRPr="00E260B6" w:rsidRDefault="008C460C" w:rsidP="00A42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Разработчик: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8C460C" w:rsidRPr="00E260B6" w:rsidRDefault="008C460C" w:rsidP="00A42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C460C" w:rsidRPr="00E260B6" w:rsidRDefault="008C460C" w:rsidP="00A42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2EFE" w:rsidRPr="000F2EFE" w:rsidTr="008C460C">
        <w:trPr>
          <w:gridBefore w:val="1"/>
          <w:wBefore w:w="45" w:type="dxa"/>
          <w:trHeight w:val="438"/>
        </w:trPr>
        <w:tc>
          <w:tcPr>
            <w:tcW w:w="15168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0F2EFE" w:rsidRPr="000F2EFE" w:rsidRDefault="004D7C1C" w:rsidP="00505705">
            <w:pPr>
              <w:tabs>
                <w:tab w:val="center" w:pos="7356"/>
                <w:tab w:val="left" w:pos="11615"/>
              </w:tabs>
              <w:ind w:left="142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94F3B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ФОТОМОНАЖ РАЗМЕЩЕНИЯ КОНСТРУКЦИЙ</w:t>
            </w:r>
          </w:p>
        </w:tc>
      </w:tr>
      <w:tr w:rsidR="000F2EFE" w:rsidTr="008C460C">
        <w:trPr>
          <w:gridBefore w:val="1"/>
          <w:wBefore w:w="45" w:type="dxa"/>
          <w:trHeight w:val="7823"/>
        </w:trPr>
        <w:tc>
          <w:tcPr>
            <w:tcW w:w="15168" w:type="dxa"/>
            <w:gridSpan w:val="10"/>
            <w:tcBorders>
              <w:top w:val="single" w:sz="4" w:space="0" w:color="000000" w:themeColor="text1"/>
              <w:bottom w:val="nil"/>
            </w:tcBorders>
          </w:tcPr>
          <w:p w:rsidR="00B201D6" w:rsidRDefault="00B201D6" w:rsidP="00B201D6">
            <w:pPr>
              <w:tabs>
                <w:tab w:val="left" w:pos="310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</w:t>
            </w:r>
          </w:p>
          <w:p w:rsidR="000F2EFE" w:rsidRPr="00B201D6" w:rsidRDefault="0080591A" w:rsidP="0080591A">
            <w:pPr>
              <w:tabs>
                <w:tab w:val="left" w:pos="3102"/>
              </w:tabs>
              <w:ind w:lef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BAC5D4" wp14:editId="6E443EFD">
                      <wp:simplePos x="0" y="0"/>
                      <wp:positionH relativeFrom="column">
                        <wp:posOffset>3576320</wp:posOffset>
                      </wp:positionH>
                      <wp:positionV relativeFrom="paragraph">
                        <wp:posOffset>4144010</wp:posOffset>
                      </wp:positionV>
                      <wp:extent cx="914400" cy="333375"/>
                      <wp:effectExtent l="0" t="0" r="8255" b="9525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264C" w:rsidRPr="000B264C" w:rsidRDefault="000B264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B264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Границы размещения конструкци</w:t>
                                  </w:r>
                                  <w:r w:rsidR="0080591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BAC5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6" type="#_x0000_t202" style="position:absolute;left:0;text-align:left;margin-left:281.6pt;margin-top:326.3pt;width:1in;height:26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" fillcolor="white [3201]" stroked="f" strokeweight=".5pt">
                      <v:textbox>
                        <w:txbxContent>
                          <w:p w:rsidR="000B264C" w:rsidRPr="000B264C" w:rsidRDefault="000B26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26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Границы размещения конструкци</w:t>
                            </w:r>
                            <w:r w:rsidR="008059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D8B60D" wp14:editId="4BCCE790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4020185</wp:posOffset>
                      </wp:positionV>
                      <wp:extent cx="447675" cy="514350"/>
                      <wp:effectExtent l="19050" t="19050" r="2857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675" cy="5143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BC2FF5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5pt,316.55pt" to="260.6pt,3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" strokecolor="red" strokeweight="2.25pt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DC6D29" wp14:editId="39547C4F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4020185</wp:posOffset>
                      </wp:positionV>
                      <wp:extent cx="447675" cy="514350"/>
                      <wp:effectExtent l="0" t="0" r="2857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ACAC5F" id="Прямоугольник 10" o:spid="_x0000_s1026" style="position:absolute;margin-left:225.35pt;margin-top:316.55pt;width:35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31C84C" wp14:editId="05DE178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4020185</wp:posOffset>
                      </wp:positionV>
                      <wp:extent cx="2162175" cy="514350"/>
                      <wp:effectExtent l="0" t="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570AE" id="Прямоугольник 4" o:spid="_x0000_s1026" style="position:absolute;margin-left:17.6pt;margin-top:316.55pt;width:17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236C7" wp14:editId="3F4C554C">
                  <wp:extent cx="4962525" cy="3881975"/>
                  <wp:effectExtent l="0" t="0" r="0" b="4445"/>
                  <wp:docPr id="9" name="Рисунок 9" descr="C:\Users\bulatova\Desktop\Дизайн-макет Реклам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latova\Desktop\Дизайн-макет Реклам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453" cy="388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1D6" w:rsidTr="008C460C">
        <w:trPr>
          <w:gridBefore w:val="1"/>
          <w:wBefore w:w="45" w:type="dxa"/>
          <w:trHeight w:val="152"/>
        </w:trPr>
        <w:tc>
          <w:tcPr>
            <w:tcW w:w="9498" w:type="dxa"/>
            <w:gridSpan w:val="4"/>
            <w:tcBorders>
              <w:top w:val="single" w:sz="4" w:space="0" w:color="000000" w:themeColor="text1"/>
              <w:bottom w:val="nil"/>
            </w:tcBorders>
          </w:tcPr>
          <w:p w:rsidR="00B201D6" w:rsidRPr="00E260B6" w:rsidRDefault="0080591A" w:rsidP="000F2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05ECA0" wp14:editId="60539C2D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-690880</wp:posOffset>
                      </wp:positionV>
                      <wp:extent cx="447675" cy="514350"/>
                      <wp:effectExtent l="19050" t="19050" r="2857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5143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71645F"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5pt,-54.4pt" to="260.6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" strokecolor="red" strokeweight="2.25pt">
                      <v:stroke dashstyle="dash"/>
                    </v:line>
                  </w:pict>
                </mc:Fallback>
              </mc:AlternateContent>
            </w:r>
            <w:r w:rsidR="00B201D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5670" w:type="dxa"/>
            <w:gridSpan w:val="6"/>
            <w:vMerge w:val="restart"/>
            <w:tcBorders>
              <w:top w:val="single" w:sz="4" w:space="0" w:color="000000" w:themeColor="text1"/>
            </w:tcBorders>
          </w:tcPr>
          <w:p w:rsidR="0080591A" w:rsidRPr="004D7C1C" w:rsidRDefault="00B201D6" w:rsidP="0080591A">
            <w:pPr>
              <w:tabs>
                <w:tab w:val="center" w:pos="7356"/>
                <w:tab w:val="left" w:pos="1161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Адрес: Московская обл., г. Шатура, </w:t>
            </w:r>
            <w:r w:rsidR="0080591A"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пр-т Ильича, д. 55, вход № 3</w:t>
            </w:r>
          </w:p>
          <w:p w:rsidR="00B201D6" w:rsidRPr="00E260B6" w:rsidRDefault="00B201D6" w:rsidP="006803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64C" w:rsidTr="008C460C">
        <w:trPr>
          <w:gridBefore w:val="1"/>
          <w:wBefore w:w="45" w:type="dxa"/>
          <w:trHeight w:val="270"/>
        </w:trPr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264C" w:rsidRPr="004D7C1C" w:rsidRDefault="0080591A" w:rsidP="008059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1,2</w:t>
            </w:r>
          </w:p>
        </w:tc>
        <w:tc>
          <w:tcPr>
            <w:tcW w:w="824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264C" w:rsidRPr="004D7C1C" w:rsidRDefault="0080591A" w:rsidP="008059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Номер места размещения конструкции</w:t>
            </w:r>
          </w:p>
        </w:tc>
        <w:tc>
          <w:tcPr>
            <w:tcW w:w="5670" w:type="dxa"/>
            <w:gridSpan w:val="6"/>
            <w:vMerge/>
            <w:tcBorders>
              <w:left w:val="single" w:sz="4" w:space="0" w:color="auto"/>
            </w:tcBorders>
          </w:tcPr>
          <w:p w:rsidR="000B264C" w:rsidRPr="00E260B6" w:rsidRDefault="000B264C" w:rsidP="000B2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91A" w:rsidTr="008C460C">
        <w:trPr>
          <w:gridBefore w:val="1"/>
          <w:wBefore w:w="45" w:type="dxa"/>
          <w:trHeight w:val="270"/>
        </w:trPr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91A" w:rsidRPr="004D7C1C" w:rsidRDefault="0080591A" w:rsidP="008059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Тип 2</w:t>
            </w:r>
          </w:p>
        </w:tc>
        <w:tc>
          <w:tcPr>
            <w:tcW w:w="824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0591A" w:rsidRPr="004D7C1C" w:rsidRDefault="0080591A" w:rsidP="008059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Объемные буквы на подложке </w:t>
            </w:r>
          </w:p>
        </w:tc>
        <w:tc>
          <w:tcPr>
            <w:tcW w:w="5670" w:type="dxa"/>
            <w:gridSpan w:val="6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91A" w:rsidTr="008C460C">
        <w:trPr>
          <w:gridBefore w:val="1"/>
          <w:wBefore w:w="45" w:type="dxa"/>
          <w:trHeight w:val="438"/>
        </w:trPr>
        <w:tc>
          <w:tcPr>
            <w:tcW w:w="1252" w:type="dxa"/>
            <w:tcBorders>
              <w:top w:val="nil"/>
              <w:right w:val="nil"/>
            </w:tcBorders>
          </w:tcPr>
          <w:p w:rsidR="0080591A" w:rsidRPr="004D7C1C" w:rsidRDefault="0080591A" w:rsidP="008059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Тип 6</w:t>
            </w:r>
          </w:p>
        </w:tc>
        <w:tc>
          <w:tcPr>
            <w:tcW w:w="8246" w:type="dxa"/>
            <w:gridSpan w:val="3"/>
            <w:tcBorders>
              <w:top w:val="nil"/>
              <w:left w:val="nil"/>
            </w:tcBorders>
          </w:tcPr>
          <w:p w:rsidR="0080591A" w:rsidRPr="004D7C1C" w:rsidRDefault="0080591A" w:rsidP="008059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Витринная конструкция</w:t>
            </w:r>
          </w:p>
        </w:tc>
        <w:tc>
          <w:tcPr>
            <w:tcW w:w="4111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Разработчик: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591A" w:rsidTr="008C460C">
        <w:trPr>
          <w:gridBefore w:val="1"/>
          <w:wBefore w:w="45" w:type="dxa"/>
          <w:trHeight w:val="438"/>
        </w:trPr>
        <w:tc>
          <w:tcPr>
            <w:tcW w:w="15168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80591A" w:rsidRDefault="004D7C1C" w:rsidP="0080591A">
            <w:pPr>
              <w:tabs>
                <w:tab w:val="center" w:pos="7356"/>
                <w:tab w:val="left" w:pos="11615"/>
              </w:tabs>
              <w:ind w:left="142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ГРАФИЧЕСКАЯ ВРИСОВКА </w:t>
            </w:r>
            <w:r w:rsidRPr="00194F3B">
              <w:rPr>
                <w:rFonts w:ascii="Times New Roman" w:hAnsi="Times New Roman" w:cs="Times New Roman"/>
                <w:sz w:val="36"/>
                <w:szCs w:val="36"/>
              </w:rPr>
              <w:t>КОНСТРУКЦИЙ</w:t>
            </w:r>
          </w:p>
        </w:tc>
      </w:tr>
      <w:tr w:rsidR="0080591A" w:rsidTr="008C460C">
        <w:trPr>
          <w:gridBefore w:val="1"/>
          <w:wBefore w:w="45" w:type="dxa"/>
          <w:trHeight w:val="7823"/>
        </w:trPr>
        <w:tc>
          <w:tcPr>
            <w:tcW w:w="15168" w:type="dxa"/>
            <w:gridSpan w:val="10"/>
            <w:tcBorders>
              <w:top w:val="single" w:sz="4" w:space="0" w:color="000000" w:themeColor="text1"/>
              <w:bottom w:val="nil"/>
            </w:tcBorders>
          </w:tcPr>
          <w:p w:rsidR="0080591A" w:rsidRDefault="0080591A" w:rsidP="0080591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0591A" w:rsidRDefault="0080591A" w:rsidP="0080591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638800" cy="4451684"/>
                  <wp:effectExtent l="0" t="0" r="0" b="6350"/>
                  <wp:docPr id="11" name="Рисунок 11" descr="C:\Users\bulatova\Desktop\Дизайн-макет Реклама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latova\Desktop\Дизайн-макет Реклама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638" cy="44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91A" w:rsidTr="008C460C">
        <w:trPr>
          <w:gridBefore w:val="1"/>
          <w:wBefore w:w="45" w:type="dxa"/>
          <w:trHeight w:val="847"/>
        </w:trPr>
        <w:tc>
          <w:tcPr>
            <w:tcW w:w="9498" w:type="dxa"/>
            <w:gridSpan w:val="4"/>
            <w:vMerge w:val="restart"/>
            <w:tcBorders>
              <w:top w:val="single" w:sz="4" w:space="0" w:color="000000" w:themeColor="text1"/>
            </w:tcBorders>
          </w:tcPr>
          <w:p w:rsidR="0080591A" w:rsidRPr="004D7C1C" w:rsidRDefault="0080591A" w:rsidP="0080591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0591A" w:rsidRPr="004D7C1C" w:rsidRDefault="0080591A" w:rsidP="0080591A">
            <w:pPr>
              <w:tabs>
                <w:tab w:val="center" w:pos="7356"/>
                <w:tab w:val="left" w:pos="1161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C1C">
              <w:rPr>
                <w:rFonts w:ascii="Times New Roman" w:hAnsi="Times New Roman" w:cs="Times New Roman"/>
                <w:i/>
                <w:sz w:val="24"/>
                <w:szCs w:val="24"/>
              </w:rPr>
              <w:t>Адрес: Московская обл., г. Шатура, пр-т Ильича, д. 55, вход № 3</w:t>
            </w:r>
          </w:p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91A" w:rsidTr="008C460C">
        <w:trPr>
          <w:gridBefore w:val="1"/>
          <w:wBefore w:w="45" w:type="dxa"/>
          <w:trHeight w:val="438"/>
        </w:trPr>
        <w:tc>
          <w:tcPr>
            <w:tcW w:w="9498" w:type="dxa"/>
            <w:gridSpan w:val="4"/>
            <w:vMerge/>
          </w:tcPr>
          <w:p w:rsidR="0080591A" w:rsidRDefault="0080591A" w:rsidP="0080591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11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Разработчик: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591A" w:rsidRPr="000F2EFE" w:rsidTr="008C460C">
        <w:trPr>
          <w:gridBefore w:val="1"/>
          <w:wBefore w:w="45" w:type="dxa"/>
          <w:trHeight w:val="438"/>
        </w:trPr>
        <w:tc>
          <w:tcPr>
            <w:tcW w:w="15168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80591A" w:rsidRPr="000F2EFE" w:rsidRDefault="0080591A" w:rsidP="0080591A">
            <w:pPr>
              <w:tabs>
                <w:tab w:val="center" w:pos="7356"/>
                <w:tab w:val="left" w:pos="11615"/>
              </w:tabs>
              <w:ind w:left="142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 ОПИСАНИЕ КОНСТРУКЦИЙ</w:t>
            </w:r>
          </w:p>
        </w:tc>
      </w:tr>
      <w:tr w:rsidR="0080591A" w:rsidTr="008C460C">
        <w:trPr>
          <w:gridBefore w:val="1"/>
          <w:wBefore w:w="45" w:type="dxa"/>
          <w:trHeight w:val="7540"/>
        </w:trPr>
        <w:tc>
          <w:tcPr>
            <w:tcW w:w="15168" w:type="dxa"/>
            <w:gridSpan w:val="10"/>
            <w:tcBorders>
              <w:top w:val="single" w:sz="4" w:space="0" w:color="000000" w:themeColor="text1"/>
              <w:bottom w:val="nil"/>
            </w:tcBorders>
          </w:tcPr>
          <w:p w:rsidR="0080591A" w:rsidRDefault="0080591A" w:rsidP="0080591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tbl>
            <w:tblPr>
              <w:tblStyle w:val="a5"/>
              <w:tblW w:w="13648" w:type="dxa"/>
              <w:tblInd w:w="623" w:type="dxa"/>
              <w:tblLook w:val="04A0" w:firstRow="1" w:lastRow="0" w:firstColumn="1" w:lastColumn="0" w:noHBand="0" w:noVBand="1"/>
            </w:tblPr>
            <w:tblGrid>
              <w:gridCol w:w="1316"/>
              <w:gridCol w:w="4123"/>
              <w:gridCol w:w="2410"/>
              <w:gridCol w:w="5799"/>
            </w:tblGrid>
            <w:tr w:rsidR="0080591A" w:rsidRPr="00323A29" w:rsidTr="00E32FE3">
              <w:tc>
                <w:tcPr>
                  <w:tcW w:w="1316" w:type="dxa"/>
                </w:tcPr>
                <w:p w:rsidR="0080591A" w:rsidRPr="00323A29" w:rsidRDefault="0080591A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3A2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Номер места </w:t>
                  </w:r>
                </w:p>
              </w:tc>
              <w:tc>
                <w:tcPr>
                  <w:tcW w:w="4123" w:type="dxa"/>
                </w:tcPr>
                <w:p w:rsidR="0080591A" w:rsidRPr="00323A29" w:rsidRDefault="0080591A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3A2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Вид информационной конструкции</w:t>
                  </w:r>
                </w:p>
              </w:tc>
              <w:tc>
                <w:tcPr>
                  <w:tcW w:w="2410" w:type="dxa"/>
                </w:tcPr>
                <w:p w:rsidR="0080591A" w:rsidRPr="00323A29" w:rsidRDefault="0080591A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3A2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Размер конструкции, м</w:t>
                  </w:r>
                </w:p>
              </w:tc>
              <w:tc>
                <w:tcPr>
                  <w:tcW w:w="5799" w:type="dxa"/>
                </w:tcPr>
                <w:p w:rsidR="0080591A" w:rsidRPr="00323A29" w:rsidRDefault="0080591A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3A2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Материал изготовления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 способ крепления</w:t>
                  </w:r>
                </w:p>
              </w:tc>
            </w:tr>
            <w:tr w:rsidR="003F1537" w:rsidRPr="003F1537" w:rsidTr="00E32FE3">
              <w:tc>
                <w:tcPr>
                  <w:tcW w:w="1316" w:type="dxa"/>
                </w:tcPr>
                <w:p w:rsidR="0080591A" w:rsidRPr="003F1537" w:rsidRDefault="0080591A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123" w:type="dxa"/>
                </w:tcPr>
                <w:p w:rsidR="0080591A" w:rsidRPr="003F1537" w:rsidRDefault="00D6303B" w:rsidP="00D6303B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Объемные буквы на подложке</w:t>
                  </w:r>
                  <w:r w:rsidR="0080591A"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(тип </w:t>
                  </w: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2</w:t>
                  </w:r>
                  <w:r w:rsidR="0080591A"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0591A" w:rsidRPr="003F1537" w:rsidRDefault="0014564D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0,75*4,0</w:t>
                  </w:r>
                </w:p>
              </w:tc>
              <w:tc>
                <w:tcPr>
                  <w:tcW w:w="5799" w:type="dxa"/>
                </w:tcPr>
                <w:p w:rsidR="0080591A" w:rsidRPr="003F1537" w:rsidRDefault="0014564D" w:rsidP="0014564D">
                  <w:pPr>
                    <w:tabs>
                      <w:tab w:val="center" w:pos="7356"/>
                      <w:tab w:val="left" w:pos="11615"/>
                    </w:tabs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</w:rPr>
                    <w:t>Буквы: лицевая поверхность - акриловое стекло, боковые части – из пластика или алюминия. Подсвет: ленты и модули со светодиодами. Подложка: пластик или металл, стальная рама. Крепление – металлические анкеры.</w:t>
                  </w:r>
                </w:p>
              </w:tc>
            </w:tr>
            <w:tr w:rsidR="003F1537" w:rsidRPr="003F1537" w:rsidTr="00E32FE3">
              <w:tc>
                <w:tcPr>
                  <w:tcW w:w="1316" w:type="dxa"/>
                </w:tcPr>
                <w:p w:rsidR="0080591A" w:rsidRPr="003F1537" w:rsidRDefault="0080591A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123" w:type="dxa"/>
                </w:tcPr>
                <w:p w:rsidR="0080591A" w:rsidRPr="003F1537" w:rsidRDefault="00D6303B" w:rsidP="00D6303B">
                  <w:pPr>
                    <w:jc w:val="center"/>
                    <w:rPr>
                      <w:i/>
                      <w:color w:val="FF0000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Витринная конструкция</w:t>
                  </w:r>
                  <w:r w:rsidR="0080591A"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(тип </w:t>
                  </w: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6</w:t>
                  </w:r>
                  <w:r w:rsidR="0080591A"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0591A" w:rsidRPr="003F1537" w:rsidRDefault="00D6303B" w:rsidP="0080591A">
                  <w:pPr>
                    <w:tabs>
                      <w:tab w:val="center" w:pos="7356"/>
                      <w:tab w:val="left" w:pos="11615"/>
                    </w:tabs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0,45</w:t>
                  </w:r>
                  <w:r w:rsidR="0014564D" w:rsidRPr="003F153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*0,28</w:t>
                  </w:r>
                </w:p>
              </w:tc>
              <w:tc>
                <w:tcPr>
                  <w:tcW w:w="5799" w:type="dxa"/>
                </w:tcPr>
                <w:p w:rsidR="0080591A" w:rsidRPr="003F1537" w:rsidRDefault="0014564D" w:rsidP="00D6303B">
                  <w:pPr>
                    <w:pStyle w:val="Default"/>
                    <w:jc w:val="both"/>
                    <w:rPr>
                      <w:i/>
                      <w:color w:val="FF0000"/>
                    </w:rPr>
                  </w:pPr>
                  <w:r w:rsidRPr="003F1537">
                    <w:rPr>
                      <w:i/>
                      <w:color w:val="FF0000"/>
                    </w:rPr>
                    <w:t>Лицевая часть - оргстекло. Боковая сторона - композитная /алюминий. Задняя часть-ПВХ 3-5 мм. Изображение (плакат)- пленка транслюцентная или полноцветная печать, толщина изделия - 50-130 мм. Подсветка - светодиоды/люминесцентные лампы. Крепление - подвесной крепеж на струнах</w:t>
                  </w:r>
                </w:p>
              </w:tc>
            </w:tr>
          </w:tbl>
          <w:p w:rsidR="004D7C1C" w:rsidRDefault="004D7C1C" w:rsidP="004D7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C1C" w:rsidRPr="004D7C1C" w:rsidRDefault="004D7C1C" w:rsidP="004D7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C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Колористическое решение для эскизов конструкций: </w:t>
            </w:r>
          </w:p>
          <w:p w:rsidR="0080591A" w:rsidRDefault="004D7C1C" w:rsidP="004D7C1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F153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Макеты всех конструкций выполнены в соответствии со свидетельством на товарный знак (знак обслуживания) № 372113 от 21.03.2008, правообладатель ООО «Бискар»</w:t>
            </w:r>
          </w:p>
        </w:tc>
      </w:tr>
      <w:tr w:rsidR="0080591A" w:rsidTr="008C460C">
        <w:trPr>
          <w:gridBefore w:val="1"/>
          <w:wBefore w:w="45" w:type="dxa"/>
          <w:trHeight w:val="152"/>
        </w:trPr>
        <w:tc>
          <w:tcPr>
            <w:tcW w:w="9498" w:type="dxa"/>
            <w:gridSpan w:val="4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6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D6303B" w:rsidRPr="00AF0D1E" w:rsidRDefault="0080591A" w:rsidP="00D6303B">
            <w:pPr>
              <w:tabs>
                <w:tab w:val="center" w:pos="7356"/>
                <w:tab w:val="left" w:pos="11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53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Московская обл., г. Шатура, </w:t>
            </w:r>
            <w:r w:rsidR="00D6303B" w:rsidRPr="003F153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пр-т Ильича, д. 55, вход № 3</w:t>
            </w:r>
          </w:p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91A" w:rsidTr="008C460C">
        <w:trPr>
          <w:gridBefore w:val="1"/>
          <w:wBefore w:w="45" w:type="dxa"/>
          <w:trHeight w:val="582"/>
        </w:trPr>
        <w:tc>
          <w:tcPr>
            <w:tcW w:w="1252" w:type="dxa"/>
            <w:tcBorders>
              <w:top w:val="nil"/>
              <w:bottom w:val="nil"/>
              <w:right w:val="nil"/>
            </w:tcBorders>
          </w:tcPr>
          <w:p w:rsidR="0080591A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6" w:type="dxa"/>
            <w:gridSpan w:val="3"/>
            <w:tcBorders>
              <w:top w:val="nil"/>
              <w:left w:val="nil"/>
              <w:bottom w:val="nil"/>
            </w:tcBorders>
          </w:tcPr>
          <w:p w:rsidR="0080591A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6"/>
            <w:vMerge/>
            <w:tcBorders>
              <w:bottom w:val="single" w:sz="4" w:space="0" w:color="000000" w:themeColor="text1"/>
            </w:tcBorders>
          </w:tcPr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91A" w:rsidTr="008C460C">
        <w:trPr>
          <w:gridBefore w:val="1"/>
          <w:wBefore w:w="45" w:type="dxa"/>
          <w:trHeight w:val="438"/>
        </w:trPr>
        <w:tc>
          <w:tcPr>
            <w:tcW w:w="1252" w:type="dxa"/>
            <w:tcBorders>
              <w:top w:val="nil"/>
              <w:right w:val="nil"/>
            </w:tcBorders>
          </w:tcPr>
          <w:p w:rsidR="0080591A" w:rsidRPr="009F4D9E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6" w:type="dxa"/>
            <w:gridSpan w:val="3"/>
            <w:tcBorders>
              <w:top w:val="nil"/>
              <w:left w:val="nil"/>
            </w:tcBorders>
          </w:tcPr>
          <w:p w:rsidR="0080591A" w:rsidRPr="009F4D9E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Разработчик: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B6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0591A" w:rsidRPr="00E260B6" w:rsidRDefault="0080591A" w:rsidP="0080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FE5EB4" w:rsidRPr="00A418F2" w:rsidRDefault="00FE5EB4" w:rsidP="00505705">
      <w:pPr>
        <w:rPr>
          <w:rFonts w:ascii="Times New Roman" w:hAnsi="Times New Roman" w:cs="Times New Roman"/>
          <w:sz w:val="28"/>
          <w:szCs w:val="28"/>
        </w:rPr>
      </w:pPr>
    </w:p>
    <w:sectPr w:rsidR="00FE5EB4" w:rsidRPr="00A418F2" w:rsidSect="005522C7">
      <w:headerReference w:type="default" r:id="rId11"/>
      <w:pgSz w:w="16838" w:h="11906" w:orient="landscape"/>
      <w:pgMar w:top="568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2C7" w:rsidRDefault="005522C7" w:rsidP="005522C7">
      <w:pPr>
        <w:spacing w:after="0" w:line="240" w:lineRule="auto"/>
      </w:pPr>
      <w:r>
        <w:separator/>
      </w:r>
    </w:p>
  </w:endnote>
  <w:endnote w:type="continuationSeparator" w:id="0">
    <w:p w:rsidR="005522C7" w:rsidRDefault="005522C7" w:rsidP="0055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2C7" w:rsidRDefault="005522C7" w:rsidP="005522C7">
      <w:pPr>
        <w:spacing w:after="0" w:line="240" w:lineRule="auto"/>
      </w:pPr>
      <w:r>
        <w:separator/>
      </w:r>
    </w:p>
  </w:footnote>
  <w:footnote w:type="continuationSeparator" w:id="0">
    <w:p w:rsidR="005522C7" w:rsidRDefault="005522C7" w:rsidP="00552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2C7" w:rsidRPr="005522C7" w:rsidRDefault="005522C7" w:rsidP="005522C7">
    <w:pPr>
      <w:ind w:left="-993"/>
      <w:jc w:val="right"/>
      <w:rPr>
        <w:color w:val="FF000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1AD"/>
    <w:rsid w:val="000B264C"/>
    <w:rsid w:val="000F2EFE"/>
    <w:rsid w:val="00103920"/>
    <w:rsid w:val="00143DA5"/>
    <w:rsid w:val="0014564D"/>
    <w:rsid w:val="001B2F66"/>
    <w:rsid w:val="00202FDA"/>
    <w:rsid w:val="00323A29"/>
    <w:rsid w:val="003609F2"/>
    <w:rsid w:val="003F1537"/>
    <w:rsid w:val="00447E21"/>
    <w:rsid w:val="00486AC0"/>
    <w:rsid w:val="00495FC7"/>
    <w:rsid w:val="004A1611"/>
    <w:rsid w:val="004D7C1C"/>
    <w:rsid w:val="00505705"/>
    <w:rsid w:val="00507387"/>
    <w:rsid w:val="005522C7"/>
    <w:rsid w:val="0057471F"/>
    <w:rsid w:val="00595B14"/>
    <w:rsid w:val="005F330A"/>
    <w:rsid w:val="006071DC"/>
    <w:rsid w:val="00646436"/>
    <w:rsid w:val="00671A88"/>
    <w:rsid w:val="00673F96"/>
    <w:rsid w:val="006B09DE"/>
    <w:rsid w:val="006C17B3"/>
    <w:rsid w:val="007847C2"/>
    <w:rsid w:val="007A78CB"/>
    <w:rsid w:val="007B451A"/>
    <w:rsid w:val="0080591A"/>
    <w:rsid w:val="008817D6"/>
    <w:rsid w:val="00891452"/>
    <w:rsid w:val="00892A28"/>
    <w:rsid w:val="008B1BCC"/>
    <w:rsid w:val="008C460C"/>
    <w:rsid w:val="008D2326"/>
    <w:rsid w:val="008E153B"/>
    <w:rsid w:val="009E6EC7"/>
    <w:rsid w:val="009F4D9E"/>
    <w:rsid w:val="00A418F2"/>
    <w:rsid w:val="00AA00B2"/>
    <w:rsid w:val="00AB454A"/>
    <w:rsid w:val="00AD0D45"/>
    <w:rsid w:val="00AD44DE"/>
    <w:rsid w:val="00AF0D1E"/>
    <w:rsid w:val="00B201D6"/>
    <w:rsid w:val="00B904B8"/>
    <w:rsid w:val="00BD7D76"/>
    <w:rsid w:val="00C57496"/>
    <w:rsid w:val="00C63973"/>
    <w:rsid w:val="00CA2BB8"/>
    <w:rsid w:val="00CC6839"/>
    <w:rsid w:val="00D41237"/>
    <w:rsid w:val="00D6303B"/>
    <w:rsid w:val="00D95990"/>
    <w:rsid w:val="00DD7DCA"/>
    <w:rsid w:val="00E260B6"/>
    <w:rsid w:val="00E32FE3"/>
    <w:rsid w:val="00EF0EFF"/>
    <w:rsid w:val="00F901AD"/>
    <w:rsid w:val="00F93812"/>
    <w:rsid w:val="00FD6935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590E9A-97BF-4146-9C24-586009D7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9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47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5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22C7"/>
  </w:style>
  <w:style w:type="paragraph" w:styleId="a8">
    <w:name w:val="footer"/>
    <w:basedOn w:val="a"/>
    <w:link w:val="a9"/>
    <w:uiPriority w:val="99"/>
    <w:unhideWhenUsed/>
    <w:rsid w:val="0055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22C7"/>
  </w:style>
  <w:style w:type="character" w:styleId="aa">
    <w:name w:val="annotation reference"/>
    <w:basedOn w:val="a0"/>
    <w:uiPriority w:val="99"/>
    <w:semiHidden/>
    <w:unhideWhenUsed/>
    <w:rsid w:val="00E260B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260B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260B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260B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260B6"/>
    <w:rPr>
      <w:b/>
      <w:bCs/>
      <w:sz w:val="20"/>
      <w:szCs w:val="20"/>
    </w:rPr>
  </w:style>
  <w:style w:type="paragraph" w:customStyle="1" w:styleId="Default">
    <w:name w:val="Default"/>
    <w:rsid w:val="00D630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E0BE3-2A83-4F72-9B1A-A48ABF76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Булатова</dc:creator>
  <cp:lastModifiedBy>Марина Булатова</cp:lastModifiedBy>
  <cp:revision>12</cp:revision>
  <cp:lastPrinted>2018-02-06T13:30:00Z</cp:lastPrinted>
  <dcterms:created xsi:type="dcterms:W3CDTF">2017-02-16T06:26:00Z</dcterms:created>
  <dcterms:modified xsi:type="dcterms:W3CDTF">2018-07-09T08:52:00Z</dcterms:modified>
</cp:coreProperties>
</file>